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505" w:firstLine="0"/>
        <w:rPr/>
      </w:pPr>
      <w:r w:rsidDel="00000000" w:rsidR="00000000" w:rsidRPr="00000000">
        <w:rPr>
          <w:rtl w:val="0"/>
        </w:rPr>
        <w:t xml:space="preserve">                       </w:t>
      </w:r>
      <w:r w:rsidDel="00000000" w:rsidR="00000000" w:rsidRPr="00000000">
        <w:rPr/>
        <mc:AlternateContent>
          <mc:Choice Requires="wpg">
            <w:drawing>
              <wp:inline distB="0" distT="0" distL="114300" distR="114300">
                <wp:extent cx="946785" cy="512444"/>
                <wp:effectExtent b="0" l="0" r="0" t="0"/>
                <wp:docPr id="2" name=""/>
                <a:graphic>
                  <a:graphicData uri="http://schemas.microsoft.com/office/word/2010/wordprocessingShape">
                    <wps:wsp>
                      <wps:cNvSpPr/>
                      <wps:cNvPr id="2" name="Shape 2"/>
                      <wps:spPr>
                        <a:xfrm>
                          <a:off x="4877370" y="3528541"/>
                          <a:ext cx="937260" cy="50291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946785" cy="512444"/>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46785" cy="5124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Rule="auto"/>
        <w:jc w:val="center"/>
        <w:rPr>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Syracuse City Arts Council Meeting Agenda</w:t>
      </w:r>
      <w:r w:rsidDel="00000000" w:rsidR="00000000" w:rsidRPr="00000000">
        <w:rPr>
          <w:rtl w:val="0"/>
        </w:rPr>
      </w:r>
    </w:p>
    <w:p w:rsidR="00000000" w:rsidDel="00000000" w:rsidP="00000000" w:rsidRDefault="00000000" w:rsidRPr="00000000" w14:paraId="00000003">
      <w:pPr>
        <w:spacing w:after="0" w:lineRule="auto"/>
        <w:ind w:left="2734" w:firstLine="0"/>
        <w:jc w:val="center"/>
        <w:rPr>
          <w:color w:val="000000"/>
        </w:rPr>
      </w:pPr>
      <w:r w:rsidDel="00000000" w:rsidR="00000000" w:rsidRPr="00000000">
        <w:rPr>
          <w:rFonts w:ascii="Times New Roman" w:cs="Times New Roman" w:eastAsia="Times New Roman" w:hAnsi="Times New Roman"/>
          <w:b w:val="1"/>
          <w:sz w:val="28"/>
          <w:szCs w:val="28"/>
          <w:rtl w:val="0"/>
        </w:rPr>
        <w:t xml:space="preserve">Mar. 5</w:t>
      </w:r>
      <w:r w:rsidDel="00000000" w:rsidR="00000000" w:rsidRPr="00000000">
        <w:rPr>
          <w:rFonts w:ascii="Times New Roman" w:cs="Times New Roman" w:eastAsia="Times New Roman" w:hAnsi="Times New Roman"/>
          <w:b w:val="1"/>
          <w:color w:val="000000"/>
          <w:sz w:val="28"/>
          <w:szCs w:val="28"/>
          <w:rtl w:val="0"/>
        </w:rPr>
        <w:t xml:space="preserve">,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color w:val="000000"/>
          <w:sz w:val="28"/>
          <w:szCs w:val="28"/>
          <w:rtl w:val="0"/>
        </w:rPr>
        <w:t xml:space="preserve">pm</w:t>
      </w:r>
      <w:r w:rsidDel="00000000" w:rsidR="00000000" w:rsidRPr="00000000">
        <w:rPr>
          <w:rtl w:val="0"/>
        </w:rPr>
      </w:r>
    </w:p>
    <w:p w:rsidR="00000000" w:rsidDel="00000000" w:rsidP="00000000" w:rsidRDefault="00000000" w:rsidRPr="00000000" w14:paraId="00000004">
      <w:pPr>
        <w:spacing w:after="6" w:lineRule="auto"/>
        <w:ind w:left="2732" w:firstLine="0"/>
        <w:jc w:val="right"/>
        <w:rPr>
          <w:color w:val="000000"/>
        </w:rPr>
      </w:pPr>
      <w:r w:rsidDel="00000000" w:rsidR="00000000" w:rsidRPr="00000000">
        <w:rPr>
          <w:rFonts w:ascii="Times New Roman" w:cs="Times New Roman" w:eastAsia="Times New Roman" w:hAnsi="Times New Roman"/>
          <w:color w:val="000000"/>
          <w:sz w:val="10"/>
          <w:szCs w:val="10"/>
          <w:rtl w:val="0"/>
        </w:rPr>
        <w:t xml:space="preserve"> </w:t>
      </w:r>
      <w:r w:rsidDel="00000000" w:rsidR="00000000" w:rsidRPr="00000000">
        <w:rPr>
          <w:rFonts w:ascii="Times New Roman" w:cs="Times New Roman" w:eastAsia="Times New Roman" w:hAnsi="Times New Roman"/>
          <w:color w:val="000000"/>
          <w:rtl w:val="0"/>
        </w:rPr>
        <w:t xml:space="preserve">Meeting begins at </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pm </w:t>
      </w:r>
      <w:r w:rsidDel="00000000" w:rsidR="00000000" w:rsidRPr="00000000">
        <w:rPr>
          <w:rtl w:val="0"/>
        </w:rPr>
      </w:r>
    </w:p>
    <w:p w:rsidR="00000000" w:rsidDel="00000000" w:rsidP="00000000" w:rsidRDefault="00000000" w:rsidRPr="00000000" w14:paraId="00000005">
      <w:pPr>
        <w:spacing w:after="0" w:line="249" w:lineRule="auto"/>
        <w:ind w:left="-628" w:right="-15" w:hanging="1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Syracuse City Municipal Building’s large conference room </w:t>
      </w:r>
    </w:p>
    <w:p w:rsidR="00000000" w:rsidDel="00000000" w:rsidP="00000000" w:rsidRDefault="00000000" w:rsidRPr="00000000" w14:paraId="00000006">
      <w:pPr>
        <w:spacing w:after="0" w:line="249" w:lineRule="auto"/>
        <w:ind w:left="-628" w:right="-15" w:hanging="10"/>
        <w:jc w:val="right"/>
        <w:rPr>
          <w:color w:val="000000"/>
        </w:rPr>
      </w:pPr>
      <w:r w:rsidDel="00000000" w:rsidR="00000000" w:rsidRPr="00000000">
        <w:rPr>
          <w:rFonts w:ascii="Times New Roman" w:cs="Times New Roman" w:eastAsia="Times New Roman" w:hAnsi="Times New Roman"/>
          <w:color w:val="000000"/>
          <w:rtl w:val="0"/>
        </w:rPr>
        <w:t xml:space="preserve">located at 1979 West 1900 South.  </w:t>
      </w:r>
      <w:r w:rsidDel="00000000" w:rsidR="00000000" w:rsidRPr="00000000">
        <w:rPr>
          <w:rtl w:val="0"/>
        </w:rPr>
      </w:r>
    </w:p>
    <w:p w:rsidR="00000000" w:rsidDel="00000000" w:rsidP="00000000" w:rsidRDefault="00000000" w:rsidRPr="00000000" w14:paraId="00000007">
      <w:pPr>
        <w:spacing w:after="0" w:line="240" w:lineRule="auto"/>
        <w:ind w:right="3982"/>
        <w:rPr>
          <w:color w:val="000000"/>
          <w:sz w:val="20"/>
          <w:szCs w:val="20"/>
        </w:rPr>
      </w:pPr>
      <w:r w:rsidDel="00000000" w:rsidR="00000000" w:rsidRPr="00000000">
        <w:rPr>
          <w:rFonts w:ascii="Times New Roman" w:cs="Times New Roman" w:eastAsia="Times New Roman" w:hAnsi="Times New Roman"/>
          <w:b w:val="1"/>
          <w:color w:val="000000"/>
          <w:rtl w:val="0"/>
        </w:rPr>
        <w:t xml:space="preserve">1. Opening Business </w:t>
      </w:r>
      <w:r w:rsidDel="00000000" w:rsidR="00000000" w:rsidRPr="00000000">
        <w:rPr>
          <w:rtl w:val="0"/>
        </w:rPr>
      </w:r>
    </w:p>
    <w:p w:rsidR="00000000" w:rsidDel="00000000" w:rsidP="00000000" w:rsidRDefault="00000000" w:rsidRPr="00000000" w14:paraId="00000008">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Call to Order  </w:t>
      </w:r>
    </w:p>
    <w:p w:rsidR="00000000" w:rsidDel="00000000" w:rsidP="00000000" w:rsidRDefault="00000000" w:rsidRPr="00000000" w14:paraId="00000009">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Adoption </w:t>
      </w:r>
      <w:r w:rsidDel="00000000" w:rsidR="00000000" w:rsidRPr="00000000">
        <w:rPr>
          <w:rFonts w:ascii="Times New Roman" w:cs="Times New Roman" w:eastAsia="Times New Roman" w:hAnsi="Times New Roman"/>
          <w:rtl w:val="0"/>
        </w:rPr>
        <w:t xml:space="preserve">March 5</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Agenda </w:t>
      </w:r>
    </w:p>
    <w:p w:rsidR="00000000" w:rsidDel="00000000" w:rsidP="00000000" w:rsidRDefault="00000000" w:rsidRPr="00000000" w14:paraId="0000000A">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Review and Adoption of </w:t>
      </w:r>
      <w:r w:rsidDel="00000000" w:rsidR="00000000" w:rsidRPr="00000000">
        <w:rPr>
          <w:rFonts w:ascii="Times New Roman" w:cs="Times New Roman" w:eastAsia="Times New Roman" w:hAnsi="Times New Roman"/>
          <w:rtl w:val="0"/>
        </w:rPr>
        <w:t xml:space="preserve">February 5, </w:t>
      </w:r>
      <w:r w:rsidDel="00000000" w:rsidR="00000000" w:rsidRPr="00000000">
        <w:rPr>
          <w:rFonts w:ascii="Times New Roman" w:cs="Times New Roman" w:eastAsia="Times New Roman" w:hAnsi="Times New Roman"/>
          <w:color w:val="000000"/>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Minutes</w:t>
      </w:r>
    </w:p>
    <w:p w:rsidR="00000000" w:rsidDel="00000000" w:rsidP="00000000" w:rsidRDefault="00000000" w:rsidRPr="00000000" w14:paraId="0000000B">
      <w:pPr>
        <w:numPr>
          <w:ilvl w:val="0"/>
          <w:numId w:val="1"/>
        </w:numPr>
        <w:spacing w:after="7" w:line="228" w:lineRule="auto"/>
        <w:ind w:left="720" w:right="2"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Approve Budget Expenditures since </w:t>
      </w:r>
      <w:r w:rsidDel="00000000" w:rsidR="00000000" w:rsidRPr="00000000">
        <w:rPr>
          <w:rFonts w:ascii="Times New Roman" w:cs="Times New Roman" w:eastAsia="Times New Roman" w:hAnsi="Times New Roman"/>
          <w:rtl w:val="0"/>
        </w:rPr>
        <w:t xml:space="preserve">February 5, 2025</w:t>
      </w:r>
      <w:r w:rsidDel="00000000" w:rsidR="00000000" w:rsidRPr="00000000">
        <w:rPr>
          <w:rtl w:val="0"/>
        </w:rPr>
      </w:r>
    </w:p>
    <w:p w:rsidR="00000000" w:rsidDel="00000000" w:rsidP="00000000" w:rsidRDefault="00000000" w:rsidRPr="00000000" w14:paraId="0000000C">
      <w:pPr>
        <w:spacing w:after="0" w:line="228"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7" w:line="228" w:lineRule="auto"/>
        <w:ind w:right="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Public Comment-</w:t>
      </w:r>
      <w:r w:rsidDel="00000000" w:rsidR="00000000" w:rsidRPr="00000000">
        <w:rPr>
          <w:rFonts w:ascii="Times New Roman" w:cs="Times New Roman" w:eastAsia="Times New Roman" w:hAnsi="Times New Roman"/>
          <w:color w:val="000000"/>
          <w:rtl w:val="0"/>
        </w:rPr>
        <w:t xml:space="preserve">This is an opportunity to address the Council regarding concerns or ideas. Please limit comments to three minutes. </w:t>
      </w:r>
    </w:p>
    <w:p w:rsidR="00000000" w:rsidDel="00000000" w:rsidP="00000000" w:rsidRDefault="00000000" w:rsidRPr="00000000" w14:paraId="0000000E">
      <w:pPr>
        <w:spacing w:after="0" w:line="22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color w:val="000000"/>
          <w:rtl w:val="0"/>
        </w:rPr>
        <w:t xml:space="preserve">-202</w:t>
      </w: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color w:val="000000"/>
          <w:rtl w:val="0"/>
        </w:rPr>
        <w:t xml:space="preserve">SCAC Upcoming Season Events</w:t>
      </w:r>
    </w:p>
    <w:p w:rsidR="00000000" w:rsidDel="00000000" w:rsidP="00000000" w:rsidRDefault="00000000" w:rsidRPr="00000000" w14:paraId="00000010">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Orchestra: </w:t>
      </w:r>
      <w:r w:rsidDel="00000000" w:rsidR="00000000" w:rsidRPr="00000000">
        <w:rPr>
          <w:rFonts w:ascii="Times New Roman" w:cs="Times New Roman" w:eastAsia="Times New Roman" w:hAnsi="Times New Roman"/>
          <w:b w:val="1"/>
          <w:rtl w:val="0"/>
        </w:rPr>
        <w:t xml:space="preserve"> March 10, 2025 “Music Mosaic - Selections from members of the Syracuse Symphony Orchestra”; June 6, 2025 (Friday) Guest Artist?</w:t>
      </w:r>
      <w:r w:rsidDel="00000000" w:rsidR="00000000" w:rsidRPr="00000000">
        <w:rPr>
          <w:rtl w:val="0"/>
        </w:rPr>
      </w:r>
    </w:p>
    <w:p w:rsidR="00000000" w:rsidDel="00000000" w:rsidP="00000000" w:rsidRDefault="00000000" w:rsidRPr="00000000" w14:paraId="00000011">
      <w:pPr>
        <w:spacing w:after="7" w:line="228" w:lineRule="auto"/>
        <w:ind w:left="-5" w:right="496"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Jazz Band: </w:t>
      </w:r>
      <w:r w:rsidDel="00000000" w:rsidR="00000000" w:rsidRPr="00000000">
        <w:rPr>
          <w:rFonts w:ascii="Times New Roman" w:cs="Times New Roman" w:eastAsia="Times New Roman" w:hAnsi="Times New Roman"/>
          <w:b w:val="1"/>
          <w:rtl w:val="0"/>
        </w:rPr>
        <w:t xml:space="preserve">February 15, 2025 Dance with West Point; June 6, 2025? No. Ogden Jazz Festival; June 27, 2025 Syracuse Heritage Days</w:t>
      </w:r>
      <w:r w:rsidDel="00000000" w:rsidR="00000000" w:rsidRPr="00000000">
        <w:rPr>
          <w:rtl w:val="0"/>
        </w:rPr>
      </w:r>
    </w:p>
    <w:p w:rsidR="00000000" w:rsidDel="00000000" w:rsidP="00000000" w:rsidRDefault="00000000" w:rsidRPr="00000000" w14:paraId="00000012">
      <w:pPr>
        <w:spacing w:after="7" w:line="228" w:lineRule="auto"/>
        <w:ind w:left="-5" w:right="2" w:hanging="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Jr. Theatre: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Theatre: July 17-21 2025, Addams Family</w:t>
      </w:r>
      <w:r w:rsidDel="00000000" w:rsidR="00000000" w:rsidRPr="00000000">
        <w:rPr>
          <w:rtl w:val="0"/>
        </w:rPr>
      </w:r>
    </w:p>
    <w:p w:rsidR="00000000" w:rsidDel="00000000" w:rsidP="00000000" w:rsidRDefault="00000000" w:rsidRPr="00000000" w14:paraId="00000014">
      <w:pPr>
        <w:spacing w:after="7" w:line="228" w:lineRule="auto"/>
        <w:ind w:left="-5" w:right="2" w:hanging="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Fundraisers:</w:t>
      </w:r>
      <w:r w:rsidDel="00000000" w:rsidR="00000000" w:rsidRPr="00000000">
        <w:rPr>
          <w:rFonts w:ascii="Times New Roman" w:cs="Times New Roman" w:eastAsia="Times New Roman" w:hAnsi="Times New Roman"/>
          <w:b w:val="1"/>
          <w:rtl w:val="0"/>
        </w:rPr>
        <w:t xml:space="preserve"> Bingo nights March 19, 2025?, June 25, 2025?, October 22, 2025?</w:t>
      </w:r>
      <w:r w:rsidDel="00000000" w:rsidR="00000000" w:rsidRPr="00000000">
        <w:rPr>
          <w:rtl w:val="0"/>
        </w:rPr>
      </w:r>
    </w:p>
    <w:p w:rsidR="00000000" w:rsidDel="00000000" w:rsidP="00000000" w:rsidRDefault="00000000" w:rsidRPr="00000000" w14:paraId="00000015">
      <w:pPr>
        <w:spacing w:after="0" w:line="228" w:lineRule="auto"/>
        <w:ind w:left="-5"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Other: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6">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BINGO Night updates</w:t>
      </w:r>
    </w:p>
    <w:p w:rsidR="00000000" w:rsidDel="00000000" w:rsidP="00000000" w:rsidRDefault="00000000" w:rsidRPr="00000000" w14:paraId="00000018">
      <w:pPr>
        <w:spacing w:after="0" w:line="228" w:lineRule="auto"/>
        <w:ind w:left="-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after="0" w:line="228" w:lineRule="auto"/>
        <w:ind w:left="-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Articles of Incorporation update</w:t>
      </w:r>
    </w:p>
    <w:p w:rsidR="00000000" w:rsidDel="00000000" w:rsidP="00000000" w:rsidRDefault="00000000" w:rsidRPr="00000000" w14:paraId="0000001A">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Publicity</w:t>
      </w:r>
    </w:p>
    <w:p w:rsidR="00000000" w:rsidDel="00000000" w:rsidP="00000000" w:rsidRDefault="00000000" w:rsidRPr="00000000" w14:paraId="0000001C">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Walk in items</w:t>
      </w:r>
    </w:p>
    <w:p w:rsidR="00000000" w:rsidDel="00000000" w:rsidP="00000000" w:rsidRDefault="00000000" w:rsidRPr="00000000" w14:paraId="0000001E">
      <w:pPr>
        <w:keepNext w:val="1"/>
        <w:keepLines w:val="1"/>
        <w:spacing w:after="0" w:line="228" w:lineRule="auto"/>
        <w:ind w:hanging="1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1"/>
        <w:keepLines w:val="1"/>
        <w:spacing w:after="0" w:line="228" w:lineRule="auto"/>
        <w:ind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WORK SESSION </w:t>
      </w:r>
      <w:r w:rsidDel="00000000" w:rsidR="00000000" w:rsidRPr="00000000">
        <w:rPr>
          <w:rtl w:val="0"/>
        </w:rPr>
      </w:r>
    </w:p>
    <w:p w:rsidR="00000000" w:rsidDel="00000000" w:rsidP="00000000" w:rsidRDefault="00000000" w:rsidRPr="00000000" w14:paraId="00000020">
      <w:pPr>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b w:val="1"/>
          <w:color w:val="000000"/>
          <w:rtl w:val="0"/>
        </w:rPr>
        <w:t xml:space="preserve"> Committee/Board Member Updates/Discussion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1">
      <w:pPr>
        <w:spacing w:after="0" w:line="228" w:lineRule="auto"/>
        <w:rPr>
          <w:color w:val="000000"/>
        </w:rPr>
      </w:pPr>
      <w:r w:rsidDel="00000000" w:rsidR="00000000" w:rsidRPr="00000000">
        <w:rPr>
          <w:rtl w:val="0"/>
        </w:rPr>
      </w:r>
    </w:p>
    <w:p w:rsidR="00000000" w:rsidDel="00000000" w:rsidP="00000000" w:rsidRDefault="00000000" w:rsidRPr="00000000" w14:paraId="00000022">
      <w:pPr>
        <w:spacing w:after="0" w:line="228" w:lineRule="auto"/>
        <w:rPr>
          <w:color w:val="000000"/>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color w:val="000000"/>
          <w:rtl w:val="0"/>
        </w:rPr>
        <w:t xml:space="preserve">. Future Agenda Items </w:t>
      </w:r>
      <w:r w:rsidDel="00000000" w:rsidR="00000000" w:rsidRPr="00000000">
        <w:rPr>
          <w:rtl w:val="0"/>
        </w:rPr>
      </w:r>
    </w:p>
    <w:p w:rsidR="00000000" w:rsidDel="00000000" w:rsidP="00000000" w:rsidRDefault="00000000" w:rsidRPr="00000000" w14:paraId="00000023">
      <w:pPr>
        <w:keepNext w:val="1"/>
        <w:keepLines w:val="1"/>
        <w:spacing w:after="0" w:line="22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4">
      <w:pPr>
        <w:keepNext w:val="1"/>
        <w:keepLines w:val="1"/>
        <w:spacing w:after="0" w:line="22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 Adjournment </w:t>
      </w:r>
    </w:p>
    <w:p w:rsidR="00000000" w:rsidDel="00000000" w:rsidP="00000000" w:rsidRDefault="00000000" w:rsidRPr="00000000" w14:paraId="00000025">
      <w:pPr>
        <w:spacing w:after="0" w:lineRule="auto"/>
        <w:jc w:val="center"/>
        <w:rPr>
          <w:color w:val="000000"/>
        </w:rPr>
      </w:pPr>
      <w:r w:rsidDel="00000000" w:rsidR="00000000" w:rsidRPr="00000000">
        <w:rPr>
          <w:rFonts w:ascii="Times New Roman" w:cs="Times New Roman" w:eastAsia="Times New Roman" w:hAnsi="Times New Roman"/>
          <w:b w:val="1"/>
          <w:color w:val="000000"/>
          <w:sz w:val="19"/>
          <w:szCs w:val="19"/>
          <w:rtl w:val="0"/>
        </w:rPr>
        <w:t xml:space="preserve">~~~~~~~~~~~~~~~~~~~~</w:t>
      </w:r>
      <w:r w:rsidDel="00000000" w:rsidR="00000000" w:rsidRPr="00000000">
        <w:rPr>
          <w:rtl w:val="0"/>
        </w:rPr>
      </w:r>
    </w:p>
    <w:p w:rsidR="00000000" w:rsidDel="00000000" w:rsidP="00000000" w:rsidRDefault="00000000" w:rsidRPr="00000000" w14:paraId="00000026">
      <w:pPr>
        <w:spacing w:after="0" w:line="249" w:lineRule="auto"/>
        <w:ind w:hanging="10"/>
        <w:rPr>
          <w:color w:val="000000"/>
          <w:sz w:val="15"/>
          <w:szCs w:val="15"/>
        </w:rPr>
      </w:pPr>
      <w:r w:rsidDel="00000000" w:rsidR="00000000" w:rsidRPr="00000000">
        <w:rPr>
          <w:rFonts w:ascii="Times New Roman" w:cs="Times New Roman" w:eastAsia="Times New Roman" w:hAnsi="Times New Roman"/>
          <w:color w:val="000000"/>
          <w:sz w:val="16"/>
          <w:szCs w:val="16"/>
          <w:rtl w:val="0"/>
        </w:rPr>
        <w:t xml:space="preserve">In compliance with the Americans Disabilities Act, persons needing auxiliary communicative aids and services for this meeting should contact the City Offices at 801-825-1477 at least 48 hours in advance of the meeting</w:t>
      </w: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7">
      <w:pPr>
        <w:spacing w:after="0" w:lineRule="auto"/>
        <w:rPr>
          <w:color w:val="000000"/>
          <w:sz w:val="12"/>
          <w:szCs w:val="12"/>
        </w:rPr>
      </w:pPr>
      <w:r w:rsidDel="00000000" w:rsidR="00000000" w:rsidRPr="00000000">
        <w:rPr>
          <w:rFonts w:ascii="Times New Roman" w:cs="Times New Roman" w:eastAsia="Times New Roman" w:hAnsi="Times New Roman"/>
          <w:color w:val="000000"/>
          <w:sz w:val="15"/>
          <w:szCs w:val="15"/>
          <w:rtl w:val="0"/>
        </w:rPr>
        <w:t xml:space="preserve"> </w:t>
      </w:r>
      <w:r w:rsidDel="00000000" w:rsidR="00000000" w:rsidRPr="00000000">
        <w:rPr>
          <w:rtl w:val="0"/>
        </w:rPr>
      </w:r>
    </w:p>
    <w:p w:rsidR="00000000" w:rsidDel="00000000" w:rsidP="00000000" w:rsidRDefault="00000000" w:rsidRPr="00000000" w14:paraId="00000028">
      <w:pPr>
        <w:keepNext w:val="1"/>
        <w:keepLines w:val="1"/>
        <w:spacing w:after="0" w:lineRule="auto"/>
        <w:ind w:left="10" w:right="7" w:hanging="10"/>
        <w:jc w:val="center"/>
        <w:rPr>
          <w:rFonts w:ascii="Times New Roman" w:cs="Times New Roman" w:eastAsia="Times New Roman" w:hAnsi="Times New Roman"/>
          <w:b w:val="1"/>
          <w:color w:val="000000"/>
          <w:sz w:val="15"/>
          <w:szCs w:val="15"/>
        </w:rPr>
      </w:pPr>
      <w:r w:rsidDel="00000000" w:rsidR="00000000" w:rsidRPr="00000000">
        <w:rPr>
          <w:rFonts w:ascii="Times New Roman" w:cs="Times New Roman" w:eastAsia="Times New Roman" w:hAnsi="Times New Roman"/>
          <w:b w:val="1"/>
          <w:color w:val="000000"/>
          <w:sz w:val="15"/>
          <w:szCs w:val="15"/>
          <w:rtl w:val="0"/>
        </w:rPr>
        <w:t xml:space="preserve">CERTIFICATE OF POSTING </w:t>
      </w:r>
    </w:p>
    <w:p w:rsidR="00000000" w:rsidDel="00000000" w:rsidP="00000000" w:rsidRDefault="00000000" w:rsidRPr="00000000" w14:paraId="00000029">
      <w:pPr>
        <w:spacing w:after="0" w:line="249" w:lineRule="auto"/>
        <w:ind w:left="-5" w:hanging="10"/>
        <w:rPr>
          <w:rFonts w:ascii="Times New Roman" w:cs="Times New Roman" w:eastAsia="Times New Roman" w:hAnsi="Times New Roman"/>
          <w:color w:val="000000"/>
          <w:sz w:val="15"/>
          <w:szCs w:val="15"/>
        </w:rPr>
      </w:pPr>
      <w:r w:rsidDel="00000000" w:rsidR="00000000" w:rsidRPr="00000000">
        <w:rPr>
          <w:rFonts w:ascii="Times New Roman" w:cs="Times New Roman" w:eastAsia="Times New Roman" w:hAnsi="Times New Roman"/>
          <w:color w:val="000000"/>
          <w:sz w:val="15"/>
          <w:szCs w:val="15"/>
          <w:rtl w:val="0"/>
        </w:rPr>
        <w:t xml:space="preserve">On</w:t>
      </w:r>
      <w:r w:rsidDel="00000000" w:rsidR="00000000" w:rsidRPr="00000000">
        <w:rPr>
          <w:rFonts w:ascii="Times New Roman" w:cs="Times New Roman" w:eastAsia="Times New Roman" w:hAnsi="Times New Roman"/>
          <w:sz w:val="15"/>
          <w:szCs w:val="15"/>
          <w:rtl w:val="0"/>
        </w:rPr>
        <w:t xml:space="preserve"> March 4,, </w:t>
      </w:r>
      <w:r w:rsidDel="00000000" w:rsidR="00000000" w:rsidRPr="00000000">
        <w:rPr>
          <w:rFonts w:ascii="Times New Roman" w:cs="Times New Roman" w:eastAsia="Times New Roman" w:hAnsi="Times New Roman"/>
          <w:color w:val="000000"/>
          <w:sz w:val="15"/>
          <w:szCs w:val="15"/>
          <w:rtl w:val="0"/>
        </w:rPr>
        <w:t xml:space="preserve">202</w:t>
      </w:r>
      <w:r w:rsidDel="00000000" w:rsidR="00000000" w:rsidRPr="00000000">
        <w:rPr>
          <w:rFonts w:ascii="Times New Roman" w:cs="Times New Roman" w:eastAsia="Times New Roman" w:hAnsi="Times New Roman"/>
          <w:sz w:val="15"/>
          <w:szCs w:val="15"/>
          <w:rtl w:val="0"/>
        </w:rPr>
        <w:t xml:space="preserve">5</w:t>
      </w:r>
      <w:r w:rsidDel="00000000" w:rsidR="00000000" w:rsidRPr="00000000">
        <w:rPr>
          <w:rFonts w:ascii="Times New Roman" w:cs="Times New Roman" w:eastAsia="Times New Roman" w:hAnsi="Times New Roman"/>
          <w:color w:val="000000"/>
          <w:sz w:val="15"/>
          <w:szCs w:val="15"/>
          <w:rtl w:val="0"/>
        </w:rPr>
        <w:t xml:space="preserve"> this agenda was provided to the Standard Examiner and submitted to Syracuse City for posting on the Syracuse City Hall Notice Board and for publishing on the Syracuse City website, at </w:t>
      </w:r>
      <w:hyperlink r:id="rId8">
        <w:r w:rsidDel="00000000" w:rsidR="00000000" w:rsidRPr="00000000">
          <w:rPr>
            <w:rFonts w:ascii="Times New Roman" w:cs="Times New Roman" w:eastAsia="Times New Roman" w:hAnsi="Times New Roman"/>
            <w:color w:val="000000"/>
            <w:sz w:val="15"/>
            <w:szCs w:val="15"/>
            <w:u w:val="single"/>
            <w:rtl w:val="0"/>
          </w:rPr>
          <w:t xml:space="preserve">http://www.syracuseut.com</w:t>
        </w:r>
      </w:hyperlink>
      <w:r w:rsidDel="00000000" w:rsidR="00000000" w:rsidRPr="00000000">
        <w:rPr>
          <w:rFonts w:ascii="Times New Roman" w:cs="Times New Roman" w:eastAsia="Times New Roman" w:hAnsi="Times New Roman"/>
          <w:color w:val="000000"/>
          <w:sz w:val="15"/>
          <w:szCs w:val="15"/>
          <w:rtl w:val="0"/>
        </w:rPr>
        <w:t xml:space="preserve">, and on the State Public Notice website, at </w:t>
      </w:r>
      <w:hyperlink r:id="rId9">
        <w:r w:rsidDel="00000000" w:rsidR="00000000" w:rsidRPr="00000000">
          <w:rPr>
            <w:rFonts w:ascii="Times New Roman" w:cs="Times New Roman" w:eastAsia="Times New Roman" w:hAnsi="Times New Roman"/>
            <w:color w:val="000000"/>
            <w:sz w:val="15"/>
            <w:szCs w:val="15"/>
            <w:u w:val="single"/>
            <w:rtl w:val="0"/>
          </w:rPr>
          <w:t xml:space="preserve">http://www.utah.gov/pmn/indix.html</w:t>
        </w:r>
      </w:hyperlink>
      <w:r w:rsidDel="00000000" w:rsidR="00000000" w:rsidRPr="00000000">
        <w:rPr>
          <w:rFonts w:ascii="Times New Roman" w:cs="Times New Roman" w:eastAsia="Times New Roman" w:hAnsi="Times New Roman"/>
          <w:color w:val="000000"/>
          <w:sz w:val="15"/>
          <w:szCs w:val="15"/>
          <w:rtl w:val="0"/>
        </w:rPr>
        <w:t xml:space="preserve">. A copy was also submitted to the website manager for publishing on the Syracuse City Arts Council website, at </w:t>
      </w:r>
      <w:hyperlink r:id="rId10">
        <w:r w:rsidDel="00000000" w:rsidR="00000000" w:rsidRPr="00000000">
          <w:rPr>
            <w:rFonts w:ascii="Times New Roman" w:cs="Times New Roman" w:eastAsia="Times New Roman" w:hAnsi="Times New Roman"/>
            <w:color w:val="0000ff"/>
            <w:sz w:val="15"/>
            <w:szCs w:val="15"/>
            <w:u w:val="single"/>
            <w:rtl w:val="0"/>
          </w:rPr>
          <w:t xml:space="preserve">http://www.syracuseutaharts.org/about-us/council-minute</w:t>
        </w:r>
      </w:hyperlink>
      <w:hyperlink r:id="rId11">
        <w:r w:rsidDel="00000000" w:rsidR="00000000" w:rsidRPr="00000000">
          <w:rPr>
            <w:rFonts w:ascii="Times New Roman" w:cs="Times New Roman" w:eastAsia="Times New Roman" w:hAnsi="Times New Roman"/>
            <w:color w:val="000000"/>
            <w:sz w:val="15"/>
            <w:szCs w:val="15"/>
            <w:u w:val="single"/>
            <w:rtl w:val="0"/>
          </w:rPr>
          <w:t xml:space="preserve">s</w:t>
        </w:r>
      </w:hyperlink>
      <w:r w:rsidDel="00000000" w:rsidR="00000000" w:rsidRPr="00000000">
        <w:rPr>
          <w:rFonts w:ascii="Times New Roman" w:cs="Times New Roman" w:eastAsia="Times New Roman" w:hAnsi="Times New Roman"/>
          <w:color w:val="000000"/>
          <w:sz w:val="15"/>
          <w:szCs w:val="15"/>
          <w:rtl w:val="0"/>
        </w:rPr>
        <w:t xml:space="preserve">. Libby Fawcett, Syracuse City Arts Council Chair </w:t>
      </w:r>
    </w:p>
    <w:sectPr>
      <w:pgSz w:h="15840" w:w="12240" w:orient="portrait"/>
      <w:pgMar w:bottom="432"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yracuseutaharts.org/about-us/council-minutes" TargetMode="External"/><Relationship Id="rId10" Type="http://schemas.openxmlformats.org/officeDocument/2006/relationships/hyperlink" Target="http://www.syracuseutaharts.org/about-us/council-minutes" TargetMode="External"/><Relationship Id="rId9" Type="http://schemas.openxmlformats.org/officeDocument/2006/relationships/hyperlink" Target="http://www.utah.gov/pmn/indi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yracuse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n0yiQe7dhnvy6otKH9+BFZbRw==">CgMxLjA4AHIhMW1rZ2M0YVpRTjZvY05KRElJLUcwSFg1ZnJKNWRKaUl1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